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июня 2012 г. N 24492</w:t>
      </w:r>
    </w:p>
    <w:p w:rsidR="0047724D" w:rsidRDefault="004772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марта 2012 г. N 70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ПЕРЕСЕЛЕНИЕ ОБЪЕКТОВ ЖИВОТНОГО МИРА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НОВЫЕ МЕСТА ОБИТАНИЯ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Правилами</w:t>
      </w:r>
      <w:r>
        <w:rPr>
          <w:rFonts w:ascii="Calibri" w:hAnsi="Calibri" w:cs="Calibri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5092), приказываю: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r>
        <w:rPr>
          <w:rFonts w:ascii="Calibri" w:hAnsi="Calibri" w:cs="Calibri"/>
          <w:color w:val="0000FF"/>
        </w:rPr>
        <w:t>Административный регламент</w:t>
      </w:r>
      <w:r>
        <w:rPr>
          <w:rFonts w:ascii="Calibri" w:hAnsi="Calibri" w:cs="Calibri"/>
        </w:rPr>
        <w:t xml:space="preserve"> Федеральной службы </w:t>
      </w:r>
      <w:proofErr w:type="gramStart"/>
      <w:r>
        <w:rPr>
          <w:rFonts w:ascii="Calibri" w:hAnsi="Calibri" w:cs="Calibri"/>
        </w:rPr>
        <w:t>по надзору в сфере природопользования предоставления государственной услуги по выдаче разрешения на переселение объектов животного мира в новые места</w:t>
      </w:r>
      <w:proofErr w:type="gramEnd"/>
      <w:r>
        <w:rPr>
          <w:rFonts w:ascii="Calibri" w:hAnsi="Calibri" w:cs="Calibri"/>
        </w:rPr>
        <w:t xml:space="preserve"> обитания.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Утвержден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21.03.2012 N 70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ФЕДЕРАЛЬНОЙ СЛУЖБЫ ПО НАДЗОРУ В СФЕРЕ ПРИРОДОПОЛЬЗОВАНИЯ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ВЫДАЧЕ РАЗРЕШЕНИЯ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ПЕРЕСЕЛЕНИЕ ОБЪЕКТОВ ЖИВОТНОГО МИРА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НОВЫЕ МЕСТА ОБИТАНИЯ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Раздел I. ОБЩИЕ ПОЛОЖЕНИЯ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Предмет регулирования Регламента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Федеральной службы по надзору в сфере природопользования (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) предоставления государственной услуги по выдаче разрешения на переселение объектов животного мира в новые места обитания (далее - </w:t>
      </w:r>
      <w:r>
        <w:rPr>
          <w:rFonts w:ascii="Calibri" w:hAnsi="Calibri" w:cs="Calibri"/>
        </w:rPr>
        <w:lastRenderedPageBreak/>
        <w:t xml:space="preserve">Регламент) устанавливает сроки и последовательность административных процедур (действий)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при предоставлении государственной услуги, а также порядок взаимодействия между структурными подразделениями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с заявителями при предоставлении государственной услуги по выдаче разрешения</w:t>
      </w:r>
      <w:proofErr w:type="gramEnd"/>
      <w:r>
        <w:rPr>
          <w:rFonts w:ascii="Calibri" w:hAnsi="Calibri" w:cs="Calibri"/>
        </w:rPr>
        <w:t xml:space="preserve"> на переселение объектов животного мира в новые места обитания (далее - государственная услуга).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Круг заявителей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Юридические лица и индивидуальные предприниматели, зарегистрированные в Российской Федерации в соответствии с 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8 августа 2001 г. N 129-ФЗ "О государственной регистрации юридических лиц и индивидуальных предпринимателей".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52"/>
      <w:bookmarkEnd w:id="6"/>
      <w:r>
        <w:rPr>
          <w:rFonts w:ascii="Calibri" w:hAnsi="Calibri" w:cs="Calibri"/>
        </w:rPr>
        <w:t>Требования к порядку информирования о предоставлении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порядке предоставления государственной услуги предоставляется: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непосредственно в </w:t>
      </w:r>
      <w:proofErr w:type="spellStart"/>
      <w:r>
        <w:rPr>
          <w:rFonts w:ascii="Calibri" w:hAnsi="Calibri" w:cs="Calibri"/>
        </w:rPr>
        <w:t>Росприроднадзоре</w:t>
      </w:r>
      <w:proofErr w:type="spellEnd"/>
      <w:r>
        <w:rPr>
          <w:rFonts w:ascii="Calibri" w:hAnsi="Calibri" w:cs="Calibri"/>
        </w:rPr>
        <w:t>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средств телефонной и электронной связи;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направления документов и обращений: ул. Б. Грузинская, д. 4/6, Д-242, ГСП-5, Москва, 123995, Федеральная служба по надзору в сфере природопользования.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нахождения экспедиции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: Москва, ул. Б. Грузинская, д. 4/6.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 экспедиции: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Понедельник  10.00 - 17.00 (перерыв - 12.00 - 12.45)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Вторник      10.00 - 17.00 (перерыв - 12.00 - 12.45)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Среда        10.00 - 17.00 (перерыв - 12.00 - 12.45)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Четверг      10.00 - 17.00 (перерыв - 12.00 - 12.45)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Пятница      10.00 - 16.00 (перерыв - 12.00 - 12.45)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Суббота      Выходной день</w:t>
      </w:r>
    </w:p>
    <w:p w:rsidR="0047724D" w:rsidRDefault="0047724D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Воскресенье  Выходной день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Контактная информация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размещена на официальном сайте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Интернет http://rpn.gov.ru (далее - Сайт).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Адрес электронной почты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skripniktj@rpn.gov.ru, факс (499) 254-58-88.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предоставляется бесплатно.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заинтересованными лицами информации по процедуре предоставления государственной услуги может осуществляться путем индивидуального и публичного информирования. Информирование о процедуре предоставления государственной услуги может осуществляться в устной и письменной форме.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Индивидуальное устное информирование по процедуре предоставления государственной услуги осуществляется структурным подразделением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ответственным за предоставление государственной услуги, при обращении заинтересованных лиц лично или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телефону (499) 254-73-22.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устное информирование осуществляется с привлечением средств массовой информации (СМИ) - радио, телевидения.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Публичное письменное информирование осуществляется путем публикации информационных материалов в печатных федеральных и региональных СМИ, включая интернет-сайты.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ходе предоставления государственной услуги могут быть получены также с использованием Единого портала государственных и муниципальных услуг www.gosuslugi.ru (далее - Портал).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процедуре предоставления государственной услуги должна представляться заинтересованным лицам оперативно, быть четкой, достоверной, полной.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"/>
      <w:bookmarkEnd w:id="7"/>
      <w:r>
        <w:rPr>
          <w:rFonts w:ascii="Calibri" w:hAnsi="Calibri" w:cs="Calibri"/>
        </w:rPr>
        <w:t>Раздел II. СТАНДАРТ ПРЕДОСТАВЛЕНИЯ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Наименование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Выдача разрешения на переселение объектов животного мира в новые места обитания.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85"/>
      <w:bookmarkEnd w:id="9"/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Предоставление государственной услуги по выдаче разрешения на переселение объектов животного мира в новые места обитания (далее - разрешение на переселение объектов животного мира) осуществляется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блок-схемой </w:t>
      </w:r>
      <w:hyperlink w:anchor="Par351" w:history="1">
        <w:r>
          <w:rPr>
            <w:rFonts w:ascii="Calibri" w:hAnsi="Calibri" w:cs="Calibri"/>
            <w:color w:val="0000FF"/>
          </w:rPr>
          <w:t>(приложение)</w:t>
        </w:r>
      </w:hyperlink>
      <w:r>
        <w:rPr>
          <w:rFonts w:ascii="Calibri" w:hAnsi="Calibri" w:cs="Calibri"/>
        </w:rPr>
        <w:t>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 осуществления действий, в том числе согласований, необходимых для получения разрешения на переселение объектов животного мира, связанных с обращением в иные государственные органы и организации.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91"/>
      <w:bookmarkEnd w:id="10"/>
      <w:r>
        <w:rPr>
          <w:rFonts w:ascii="Calibri" w:hAnsi="Calibri" w:cs="Calibri"/>
        </w:rPr>
        <w:t>Результат предоставления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Результатом предоставления государственной услуги является выдача разрешения на переселение объектов животного мира либо отказ в выдаче разрешения на переселение объектов животного мира.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>Срок предоставления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Срок рассмотрения заявления и выдачи разрешения на переселение объектов животного мира не должен превышать 13 дней со дня регистрации заявления. В случае направления заявителю запроса о предоставлении недостающих документов в соответствии с </w:t>
      </w:r>
      <w:hyperlink w:anchor="Par237" w:history="1">
        <w:r>
          <w:rPr>
            <w:rFonts w:ascii="Calibri" w:hAnsi="Calibri" w:cs="Calibri"/>
            <w:color w:val="0000FF"/>
          </w:rPr>
          <w:t>пунктом 27</w:t>
        </w:r>
      </w:hyperlink>
      <w:r>
        <w:rPr>
          <w:rFonts w:ascii="Calibri" w:hAnsi="Calibri" w:cs="Calibri"/>
        </w:rPr>
        <w:t xml:space="preserve"> настоящего Регламента срок предоставления государственной услуги продлевается на 10 дней.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99"/>
      <w:bookmarkEnd w:id="12"/>
      <w:r>
        <w:rPr>
          <w:rFonts w:ascii="Calibri" w:hAnsi="Calibri" w:cs="Calibri"/>
        </w:rPr>
        <w:t>Перечень нормативных правовых актов, регулирующих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Предоставление государственной услуги по выдаче разрешения на переселение объектов животного мира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апреля 1995 г.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</w:t>
      </w:r>
      <w:proofErr w:type="gramStart"/>
      <w:r>
        <w:rPr>
          <w:rFonts w:ascii="Calibri" w:hAnsi="Calibri" w:cs="Calibri"/>
        </w:rPr>
        <w:t>N 17, ст. 1933, N 50, ст. 6246; 2008, N 30, ст. 3616; N 49, ст. 5748; 2009, N 1, ст. 17; N 11, ст. 1261; N 30, ст. 3735; 2011, N 1, ст. 32; N 30, ст. 4590; N 48, ст. 6732);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14 марта 1995 г. N 33-ФЗ "Об особо охраняемых природных территориях" (Собрание законодательства Российской Федерации, 1995, N 12, ст. 12; 2002, N 1, ст. 2; 2005, N 1, ст. 25; N 19, ст. 1752; 2006, N 50, ст. 5279; 2007, N 13, ст. 1464; N 21, ст. 2455;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29, ст. 3418; N 30, ст. 3616; N 49, ст. 5742; N 49, ст. 5748; 2009, N 1, ст. 17; N 52, ст. 6455; 2011, N 30, ст. 4567, ст. 4590; N 48, ст. 6732; N 49, ст. 7043);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3530; N 27, ст. 3880; N 30, ст. 4590; N 48, ст. 6732; N 50, ст. 7343);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158 "О Красной книге Российской Федерации" (Собрание законодательства Российской Федерации, 1996, </w:t>
      </w:r>
      <w:r>
        <w:rPr>
          <w:rFonts w:ascii="Calibri" w:hAnsi="Calibri" w:cs="Calibri"/>
        </w:rPr>
        <w:lastRenderedPageBreak/>
        <w:t>N 9, ст. 808);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6 января 1997 г. N 13 "Об утверждении правил добывания объектов животного мира, принадлежащих к видам, занесенным в Красную книгу Российской Федерации" (Собрание законодательства Российской Федерации, 1997, N 3, ст. 385; 2003, N 17, ст. 1621; 2004, N 51, ст. 5188; 2008, N 18, ст. 2052;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2009, N 2, ст. 223; N 18, ст. 2248);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(Собрание законодательства Российской Федерации, 1996, N 9, ст. 807; 2003, N 17, ст. 1621; 2004, N 51, ст. 5188; 2009, N 18, ст. 2248);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29 мая 2008 года N 404 "О Министерстве природных ресурсов и экологии Российской Федерации" (Собрание законодательства Российской Федерации, 2008, N 22, ст. 2581; N 42, ст. 4825, N 46, ст. 5337; 2009, N 3, ст. 378; N 6, ст. 738; N 33, ст. 4088; N 34, ст. 4192;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5976; 2010, N 5, ст. 538; N 10, ст. 1094; N 14, ст. 1656; N 26, ст. 3350; N 31, ст. 4251, ст. 4268; N 38, ст. 4835; 2011, N 6, ст. 888; N 14, 1935; N 36, ст. 5149; 2012, N 7, ст. 865);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t xml:space="preserve"> Правительства Российской Федерации от 30 июля 2004 года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 (Собрание законодательства Российской Федерации, 2004, N 32, ст. 3347; 2006, N 44, ст. 4596;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52, ст. 5597; 2007, N 22, ст. 2647; 2008, N 16, ст. 1707; N 22, ст. 2581; N 32, ст. 3790; N 46, ст. 5337; 2009, N 6, ст. 738; N 33, ст. 4081; N 49, ст. 5976; 2010, N 5, ст. 538; N 14, ст. 1656; N 26, 3350;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4247; N 38, ст. 4835; N 42, ст. 5390; N 47, ст. 6123; 2011, N 14, ст. 1935);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Министерства природных ресурсов Российской Федерации от 31 декабря 2010 г. N 570 "Об утверждении порядка выдачи разрешений на проведение акклиматизации, переселения или гибридизации охотничьих ресурсов, отказа в их выдаче или аннулирования, формы такого разрешения, а также порядка ведения государственного реестра разрешений на проведение акклиматизации, переселения или гибридизации охотничьих ресурсов" (зарегистрирован в Минюсте России 3 февраля 2011 г. N 19681</w:t>
      </w:r>
      <w:proofErr w:type="gramEnd"/>
      <w:r>
        <w:rPr>
          <w:rFonts w:ascii="Calibri" w:hAnsi="Calibri" w:cs="Calibri"/>
        </w:rPr>
        <w:t>) (Бюллетень нормативных актов федеральных органов исполнительной власти, 2011, N 8).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114"/>
      <w:bookmarkEnd w:id="13"/>
      <w:r>
        <w:rPr>
          <w:rFonts w:ascii="Calibri" w:hAnsi="Calibri" w:cs="Calibri"/>
        </w:rPr>
        <w:t>Исчерпывающий перечень документов,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</w:t>
      </w:r>
      <w:proofErr w:type="gramEnd"/>
      <w:r>
        <w:rPr>
          <w:rFonts w:ascii="Calibri" w:hAnsi="Calibri" w:cs="Calibri"/>
        </w:rPr>
        <w:t xml:space="preserve"> в соответствии с нормативными правовыми актами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услуги, которые являются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необходимыми</w:t>
      </w:r>
      <w:proofErr w:type="gramEnd"/>
      <w:r>
        <w:rPr>
          <w:rFonts w:ascii="Calibri" w:hAnsi="Calibri" w:cs="Calibri"/>
        </w:rPr>
        <w:t xml:space="preserve"> и обязательными для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подлежащих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представлению заявителем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21"/>
      <w:bookmarkEnd w:id="14"/>
      <w:r>
        <w:rPr>
          <w:rFonts w:ascii="Calibri" w:hAnsi="Calibri" w:cs="Calibri"/>
        </w:rPr>
        <w:t xml:space="preserve">9. Для получения разрешения на переселение объектов животного мира заявителем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представляются следующие документы и материалы: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о выдаче разрешения на переселение объектов животного мира;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материалы, обосновывающие проведение работ по переселению объектов животного мира;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происхождении животных.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о выдаче разрешения на переселение объектов животного мира указывается: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(полное и сокращенное), организационно-правовая форма, место нахождения юридического лица или фамилия, имя, отчество, данные документа, удостоверяющего личность индивидуального предпринимателя;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русские и латинские названия видов, количество особей, возрастной и половой состав объектов животного мира, планируемых к переселению;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переселения;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среде обитания и иных территориях, в которые планируется переселение объектов животного мира;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доставки объектов животного мира, планируемых к переселению, к местам </w:t>
      </w:r>
      <w:r>
        <w:rPr>
          <w:rFonts w:ascii="Calibri" w:hAnsi="Calibri" w:cs="Calibri"/>
        </w:rPr>
        <w:lastRenderedPageBreak/>
        <w:t>расселения в среде обитания;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и сроки переселения объектов животного мира;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ответственное за переселение лицо (</w:t>
      </w:r>
      <w:proofErr w:type="spellStart"/>
      <w:r>
        <w:rPr>
          <w:rFonts w:ascii="Calibri" w:hAnsi="Calibri" w:cs="Calibri"/>
        </w:rPr>
        <w:t>ф.и.о.</w:t>
      </w:r>
      <w:proofErr w:type="spellEnd"/>
      <w:r>
        <w:rPr>
          <w:rFonts w:ascii="Calibri" w:hAnsi="Calibri" w:cs="Calibri"/>
        </w:rPr>
        <w:t>, должность) и привлекаемые к осуществлению переселения лица и организации;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контактный номер телефона для связи.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35"/>
      <w:bookmarkEnd w:id="15"/>
      <w:r>
        <w:rPr>
          <w:rFonts w:ascii="Calibri" w:hAnsi="Calibri" w:cs="Calibri"/>
        </w:rPr>
        <w:t>Запрет на требование от заявителя представления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 и информации, не предусмотренных </w:t>
      </w:r>
      <w:proofErr w:type="gramStart"/>
      <w:r>
        <w:rPr>
          <w:rFonts w:ascii="Calibri" w:hAnsi="Calibri" w:cs="Calibri"/>
        </w:rPr>
        <w:t>нормативными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правовыми актами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не вправе требовать от заявителя: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143"/>
      <w:bookmarkEnd w:id="16"/>
      <w:r>
        <w:rPr>
          <w:rFonts w:ascii="Calibri" w:hAnsi="Calibri" w:cs="Calibri"/>
        </w:rPr>
        <w:t>Исчерпывающий перечень оснований для отказа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Основаниями для отказа в приеме документов, необходимых для предоставления государственной услуги, является несоответствие указанных документов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149"/>
      <w:bookmarkEnd w:id="17"/>
      <w:r>
        <w:rPr>
          <w:rFonts w:ascii="Calibri" w:hAnsi="Calibri" w:cs="Calibri"/>
        </w:rPr>
        <w:t>Исчерпывающий перечень оснований для приостановления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или отказа в предоставлении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52"/>
      <w:bookmarkEnd w:id="18"/>
      <w:r>
        <w:rPr>
          <w:rFonts w:ascii="Calibri" w:hAnsi="Calibri" w:cs="Calibri"/>
        </w:rPr>
        <w:t>12. Основаниями для отказа в предоставлении государственной услуги являются: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в представленных документах недостоверных сведений;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несоответствие заявленных целей переселения объектов животного мира, отнесенных к охотничьим ресурсам, требованиям </w:t>
      </w:r>
      <w:r>
        <w:rPr>
          <w:rFonts w:ascii="Calibri" w:hAnsi="Calibri" w:cs="Calibri"/>
          <w:color w:val="0000FF"/>
        </w:rPr>
        <w:t>части 1 статьи 50</w:t>
      </w:r>
      <w:r>
        <w:rPr>
          <w:rFonts w:ascii="Calibri" w:hAnsi="Calibri" w:cs="Calibri"/>
        </w:rP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отрицательное заключение Федерального государственного бюджетного учреждения "Всероссийский исследовательский центр охраны природы и охотничьего хозяйства", образованного </w:t>
      </w:r>
      <w:r>
        <w:rPr>
          <w:rFonts w:ascii="Calibri" w:hAnsi="Calibri" w:cs="Calibri"/>
          <w:color w:val="0000FF"/>
        </w:rPr>
        <w:t>приказом</w:t>
      </w:r>
      <w:r>
        <w:rPr>
          <w:rFonts w:ascii="Calibri" w:hAnsi="Calibri" w:cs="Calibri"/>
        </w:rPr>
        <w:t xml:space="preserve"> Минприроды России от 1 марта 2012 г. N 49 "О реорганизации подведомственных Министерству природных ресурсов и экологии Российской Федерации государственных учреждений" или Института проблем экологии и эволюции имени А.Н. </w:t>
      </w:r>
      <w:proofErr w:type="spellStart"/>
      <w:r>
        <w:rPr>
          <w:rFonts w:ascii="Calibri" w:hAnsi="Calibri" w:cs="Calibri"/>
        </w:rPr>
        <w:t>Северцова</w:t>
      </w:r>
      <w:proofErr w:type="spellEnd"/>
      <w:r>
        <w:rPr>
          <w:rFonts w:ascii="Calibri" w:hAnsi="Calibri" w:cs="Calibri"/>
        </w:rPr>
        <w:t xml:space="preserve"> Российской академии наук (далее - компетентные научные организации), на материалы, обосновывающие проведение работ по</w:t>
      </w:r>
      <w:proofErr w:type="gramEnd"/>
      <w:r>
        <w:rPr>
          <w:rFonts w:ascii="Calibri" w:hAnsi="Calibri" w:cs="Calibri"/>
        </w:rPr>
        <w:t xml:space="preserve"> переселению объектов животного мира.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 для приостановления предоставления услуги настоящим Регламентом не предусмотрены.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9" w:name="Par158"/>
      <w:bookmarkEnd w:id="19"/>
      <w:r>
        <w:rPr>
          <w:rFonts w:ascii="Calibri" w:hAnsi="Calibri" w:cs="Calibri"/>
        </w:rPr>
        <w:t>Порядок, размер и основания взимания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 или иной платы, взимаемой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2"/>
      <w:bookmarkEnd w:id="20"/>
      <w:r>
        <w:rPr>
          <w:rFonts w:ascii="Calibri" w:hAnsi="Calibri" w:cs="Calibri"/>
        </w:rPr>
        <w:t xml:space="preserve">14. За выдачу разрешения на переселение объектов животного мира, отнесенных к объектам охоты, взимается государственная пошлина в размере, установленном </w:t>
      </w:r>
      <w:r>
        <w:rPr>
          <w:rFonts w:ascii="Calibri" w:hAnsi="Calibri" w:cs="Calibri"/>
          <w:color w:val="0000FF"/>
        </w:rPr>
        <w:t>пунктом 1 подпункта 121 статьи 333.33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разрешения на переселение объектов животного мира, не отнесенных к объектам </w:t>
      </w:r>
      <w:r>
        <w:rPr>
          <w:rFonts w:ascii="Calibri" w:hAnsi="Calibri" w:cs="Calibri"/>
        </w:rPr>
        <w:lastRenderedPageBreak/>
        <w:t>охоты, осуществляется бесплатно.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65"/>
      <w:bookmarkEnd w:id="21"/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непосредственного обращения заявителей заявление и документы от них принимаются немедленно.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одновременного обращения нескольких заявителей максимальный срок ожидания не должен превышать 15 минут.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172"/>
      <w:bookmarkEnd w:id="22"/>
      <w:r>
        <w:rPr>
          <w:rFonts w:ascii="Calibri" w:hAnsi="Calibri" w:cs="Calibri"/>
        </w:rPr>
        <w:t>Срок и порядок регистрации запроса заявителя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Документы, предусмотренные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регистрируются не позднее рабочего дня, следующего за днем получения документов.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177"/>
      <w:bookmarkEnd w:id="23"/>
      <w:r>
        <w:rPr>
          <w:rFonts w:ascii="Calibri" w:hAnsi="Calibri" w:cs="Calibri"/>
        </w:rPr>
        <w:t>Требования к помещениям,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предоставляется государственная услуга, к месту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ожидания и приема заявителей, размещению и оформлению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визуальной, текстовой и мультимедийной информации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предоставления такой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Места ожидания в очереди на подачу заявления о получении разрешения,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для заполнения документов оборудуются стульями, столами и обеспечиваются писчей бумагой и канцелярскими принадлежностями.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Места, предназначенные для ознакомления заявителей с информационными материалами, оборудуются информационными стендами.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Помещения приема заявителей должны: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быть оборудованы информационными табличками (вывесками) с указанием номера кабинета, фамилии, имени, отчества и должности специалиста, режима работы;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соответствовать комфортным условиям для заявителей и оптимальным условиям работы государственных служащих с заявителями.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На информационных стендах в доступных для ознакомления местах, на информационных ресурсах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сети Интернет, а также на Портале размещается следующая информация: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Регламент с приложениями или извлечения из него;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приема заявителей;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195"/>
      <w:bookmarkEnd w:id="24"/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Показателями доступности и качества государственной услуги являются: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взаимодействие заявителя с государственными служащими при предоставлении государственной услуги осуществляется при приеме комплекта документов на государственную регистрацию, при получении документов лично заявителем (или полномочным представителем). Продолжительность - 15 минут;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t xml:space="preserve"> Минприроды России от 08.09.2014 N 389)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возможно взаимодействие заявителя с государственными служащими в случае получения </w:t>
      </w:r>
      <w:r>
        <w:rPr>
          <w:rFonts w:ascii="Calibri" w:hAnsi="Calibri" w:cs="Calibri"/>
        </w:rPr>
        <w:lastRenderedPageBreak/>
        <w:t>заявителем консультации на приеме;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получения заявителем полной, актуальной и достоверной информации о ходе предоставления государственной услуги, в том числе в электронной форме через Портал и Сайт;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направления заявителем письменного запроса или запроса в электронной форме о предоставлении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обращения заявителя с заявлением о прекращении рассмотрения обращения, в том числе в электронной форме;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возможность получения заявителем сведений о ходе выполнения заявления о предоставлении государственной услуги с помощью информационных ресурсов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Портала;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полной и понятной информации о местах, порядке и сроках предоставления государственной услуги на информационных стендах, на Сайте, на Портале, предоставление указанной информации по телефону государственными служащими.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5" w:name="Par209"/>
      <w:bookmarkEnd w:id="25"/>
      <w:r>
        <w:rPr>
          <w:rFonts w:ascii="Calibri" w:hAnsi="Calibri" w:cs="Calibri"/>
        </w:rPr>
        <w:t>Иные требования, в том числе особенности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в электронной форме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Все предусмотренные настоящим Регламентом документы, необходимые для выдачи разрешения на переселение объектов животного мира, могут быть поданы заявителем в электронной форме с использованием Портала. В этом случае заявитель направляет соответствующее заявление в электронной форме и все уведомления о ходе предоставления государственной услуги направляются заявителю в электронной форме, за исключением самого разрешения на переселение, которое оформляется на бумажном носителе.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Рассмотрение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полученных в электронной форме, осуществляется в том же порядке, что и их рассмотрение, полученных лично от заявителей.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15"/>
      <w:bookmarkEnd w:id="26"/>
      <w:r>
        <w:rPr>
          <w:rFonts w:ascii="Calibri" w:hAnsi="Calibri" w:cs="Calibri"/>
        </w:rPr>
        <w:t>Раздел III. СОСТАВ, ПОСЛЕДОВАТЕЛЬНОСТЬ И СРОКИ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 (ДЕЙСТВИЙ), ТРЕБОВАНИЯ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ПОРЯДКУ ИХ ВЫПОЛНЕНИЯ, В ТОМ ЧИСЛЕ ОСОБЕННОСТИ ВЫПОЛНЕНИЯ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7" w:name="Par220"/>
      <w:bookmarkEnd w:id="27"/>
      <w:r>
        <w:rPr>
          <w:rFonts w:ascii="Calibri" w:hAnsi="Calibri" w:cs="Calibri"/>
        </w:rPr>
        <w:t>Исчерпывающий перечень административных процедур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Предоставление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государственной услуги по выдаче разрешения на переселение объектов животного мира включает в себя: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документов;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зарегистрированных документов в соответствии с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документов и принятие решения о выдаче разрешения на переселение объектов животного мира либо об отказе в выдаче такого разрешения;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либо отказ в выдаче разрешения на переселение объектов животного мира.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8" w:name="Par228"/>
      <w:bookmarkEnd w:id="28"/>
      <w:r>
        <w:rPr>
          <w:rFonts w:ascii="Calibri" w:hAnsi="Calibri" w:cs="Calibri"/>
        </w:rPr>
        <w:t>Прием и регистрация документов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Документы, поступившие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>, регистрируются в установленном порядке и передаются в структурное подразделение, ответственное за предоставление государственной услуги.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Руководитель структурного подразделения, ответственного за предоставление </w:t>
      </w:r>
      <w:r>
        <w:rPr>
          <w:rFonts w:ascii="Calibri" w:hAnsi="Calibri" w:cs="Calibri"/>
        </w:rPr>
        <w:lastRenderedPageBreak/>
        <w:t>государственной услуги, передает зарегистрированные документы ответственному исполнителю.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9" w:name="Par233"/>
      <w:bookmarkEnd w:id="29"/>
      <w:r>
        <w:rPr>
          <w:rFonts w:ascii="Calibri" w:hAnsi="Calibri" w:cs="Calibri"/>
        </w:rPr>
        <w:t>Проверка зарегистрированных документов, предусмотренных</w:t>
      </w:r>
    </w:p>
    <w:p w:rsidR="0047724D" w:rsidRDefault="00487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w:anchor="Par121" w:history="1">
        <w:r w:rsidR="0047724D">
          <w:rPr>
            <w:rFonts w:ascii="Calibri" w:hAnsi="Calibri" w:cs="Calibri"/>
            <w:color w:val="0000FF"/>
          </w:rPr>
          <w:t>пунктом 9</w:t>
        </w:r>
      </w:hyperlink>
      <w:r w:rsidR="0047724D">
        <w:rPr>
          <w:rFonts w:ascii="Calibri" w:hAnsi="Calibri" w:cs="Calibri"/>
        </w:rPr>
        <w:t xml:space="preserve"> настоящего Регламента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Ответственный исполнитель в течение 3 рабочих дней проверяет комплектность поступивших документов и их соответствие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37"/>
      <w:bookmarkEnd w:id="30"/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Если зарегистрированные документы не соответствуют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течение 3 рабочих дней после проверки комплектности поступивших документов представляет на подпись руководителю или заместителю руководителя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в ведении которого находится структурное подразделение, ответственное за предоставление государственной услуги, запрос на имя заявителя о предоставлении недостающих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  <w:r>
        <w:rPr>
          <w:rFonts w:ascii="Calibri" w:hAnsi="Calibri" w:cs="Calibri"/>
        </w:rPr>
        <w:t xml:space="preserve"> После подписания данный запрос регистрируется в установленном порядке и направляется заявителю.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ускорения рассмотрения заявления ответственный исполнитель информирует заявителя по телефону и факсимильной связи о необходимости предоставления недостающих документов,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Регламента, в срок, не превышающий 10 дней. Заявитель вправе представить недостающие документы по факсимильной связи с последующим предоставлением их подлинников.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непредставления заявителем недостающих документов в течение 10 дней заявление снимается с рассмотрения в соответствии с </w:t>
      </w:r>
      <w:hyperlink w:anchor="Par15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Регламента, о чем незамедлительно информируется заявитель.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241"/>
      <w:bookmarkEnd w:id="31"/>
      <w:r>
        <w:rPr>
          <w:rFonts w:ascii="Calibri" w:hAnsi="Calibri" w:cs="Calibri"/>
        </w:rPr>
        <w:t>Рассмотрение документов и принятие решения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выдаче разрешения на переселение объектов животного мира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выдаче такого разрешения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Ответственный исполнитель в течение 3 рабочих дней рассматривает на соответствие требованиям </w:t>
      </w:r>
      <w:hyperlink w:anchor="Par121" w:history="1">
        <w:r>
          <w:rPr>
            <w:rFonts w:ascii="Calibri" w:hAnsi="Calibri" w:cs="Calibri"/>
            <w:color w:val="0000FF"/>
          </w:rPr>
          <w:t>пункта 9</w:t>
        </w:r>
      </w:hyperlink>
      <w:r>
        <w:rPr>
          <w:rFonts w:ascii="Calibri" w:hAnsi="Calibri" w:cs="Calibri"/>
        </w:rPr>
        <w:t xml:space="preserve"> настоящего Регламента заявление, документы и запрашивает заключение компетентной научной организации, специализированной по заявленному виду объекта животного мира: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Федеральное государственное бюджетное учреждение "Всероссийский исследовательский центр охраны природы и охотничьего хозяйства" направляет запрос по объектам животного мира, отнесенным к охотничьим ресурсам и занесенным в Красную книгу Российской Федерации;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Институт проблем экологии и эволюции имени А.Н. </w:t>
      </w:r>
      <w:proofErr w:type="spellStart"/>
      <w:r>
        <w:rPr>
          <w:rFonts w:ascii="Calibri" w:hAnsi="Calibri" w:cs="Calibri"/>
        </w:rPr>
        <w:t>Северцова</w:t>
      </w:r>
      <w:proofErr w:type="spellEnd"/>
      <w:r>
        <w:rPr>
          <w:rFonts w:ascii="Calibri" w:hAnsi="Calibri" w:cs="Calibri"/>
        </w:rPr>
        <w:t xml:space="preserve"> Российской академии наук направляет запрос по объектам животного мира, не отнесенным к охотничьим ресурсам.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Компетентная научная организация рассматривает запрос и выдает положительное или отрицательное заключение на полученные материалы в течение 5 рабочих дней.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 по итогам рассмотрения заявления и полученного положительного или отрицательного заключения от компетентной научной организации готовит решение о выдаче либо об отказе в выдаче разрешения на переселение объектов животного мира в течение 2 рабочих дней.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Окончательное решение по вопросам выдачи либо об отказе в выдаче разрешения принимает руководитель Управления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предоставление государственной услуги, или его заместитель.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252"/>
      <w:bookmarkEnd w:id="32"/>
      <w:r>
        <w:rPr>
          <w:rFonts w:ascii="Calibri" w:hAnsi="Calibri" w:cs="Calibri"/>
        </w:rPr>
        <w:t>Выдача либо отказ в выдаче разрешения на переселение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животного мира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55"/>
      <w:bookmarkEnd w:id="33"/>
      <w:r>
        <w:rPr>
          <w:rFonts w:ascii="Calibri" w:hAnsi="Calibri" w:cs="Calibri"/>
        </w:rPr>
        <w:t xml:space="preserve">29. При отсутствии оснований для отказа в выдаче разрешения, перечисленных в </w:t>
      </w:r>
      <w:hyperlink w:anchor="Par152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Регламента, ответственный исполнитель в течение 3 рабочих дней оформляет </w:t>
      </w:r>
      <w:r>
        <w:rPr>
          <w:rFonts w:ascii="Calibri" w:hAnsi="Calibri" w:cs="Calibri"/>
        </w:rPr>
        <w:lastRenderedPageBreak/>
        <w:t>разрешение и направляет его заявителю заказным письмом с уведомлением.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наличии оснований для отказа в выдаче разрешения ответственный исполнитель в течение 3 рабочих дней готовит и направляет заявителю письмо с указанием причин отказа в выдаче разрешения.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Разрешение или письмо об отказе в выдаче разрешения может быть получено заявителем либо его представителем на руки при предъявлении соответственно документа, удостоверяющего личность, либо доверенности от заявителя, оформленной в установленном порядке.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территориальный орган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и (или) в орган исполнительной власти соответствующего субъекта Российской Федерации центральным аппаратом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направляется копия разрешения для обеспечения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переселением объектов животного мира.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4" w:name="Par260"/>
      <w:bookmarkEnd w:id="34"/>
      <w:r>
        <w:rPr>
          <w:rFonts w:ascii="Calibri" w:hAnsi="Calibri" w:cs="Calibri"/>
        </w:rPr>
        <w:t xml:space="preserve">Раздел 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5" w:name="Par263"/>
      <w:bookmarkEnd w:id="35"/>
      <w:r>
        <w:rPr>
          <w:rFonts w:ascii="Calibri" w:hAnsi="Calibri" w:cs="Calibri"/>
        </w:rPr>
        <w:t>Порядок осуществления текущего контроля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соблюдением и исполнением </w:t>
      </w:r>
      <w:proofErr w:type="gramStart"/>
      <w:r>
        <w:rPr>
          <w:rFonts w:ascii="Calibri" w:hAnsi="Calibri" w:cs="Calibri"/>
        </w:rPr>
        <w:t>ответственными</w:t>
      </w:r>
      <w:proofErr w:type="gramEnd"/>
      <w:r>
        <w:rPr>
          <w:rFonts w:ascii="Calibri" w:hAnsi="Calibri" w:cs="Calibri"/>
        </w:rPr>
        <w:t xml:space="preserve"> должностными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лицами положений Регламента и иных нормативных правовых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принятием ими решений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ответственным за организацию работы по предоставлению государственной услуги,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ответственными за организацию работы по предоставлению государственной услуги.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Ответственным за предоставление государственной услуги является заместитель руководителя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в ведении которого находится структурное подразделение, ответственное за исполнение государственной услуги.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Персональная ответственность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закрепляется в их должностных регламентах в соответствии с требованиями </w:t>
      </w:r>
      <w:r>
        <w:rPr>
          <w:rFonts w:ascii="Calibri" w:hAnsi="Calibri" w:cs="Calibri"/>
          <w:color w:val="0000FF"/>
        </w:rPr>
        <w:t>законодательства</w:t>
      </w:r>
      <w:r>
        <w:rPr>
          <w:rFonts w:ascii="Calibri" w:hAnsi="Calibri" w:cs="Calibri"/>
        </w:rPr>
        <w:t xml:space="preserve">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должностными лицами положений настоящего Регламента, иных нормативных правовых актов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6" w:name="Par274"/>
      <w:bookmarkEnd w:id="36"/>
      <w:r>
        <w:rPr>
          <w:rFonts w:ascii="Calibri" w:hAnsi="Calibri" w:cs="Calibri"/>
        </w:rPr>
        <w:t xml:space="preserve">Порядок и периодичность осуществления </w:t>
      </w:r>
      <w:proofErr w:type="gramStart"/>
      <w:r>
        <w:rPr>
          <w:rFonts w:ascii="Calibri" w:hAnsi="Calibri" w:cs="Calibri"/>
        </w:rPr>
        <w:t>плановых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внеплановых проверок полноты и качества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порядок и формы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Проверки полноты и качества предоставления государственной услуги могут быть плановыми и внеплановыми.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Плановые проверки проводятся в соответствии с утвержденным планом деятельности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Внеплановые проверки организуются и проводятся в случаях обращений юридических лиц и индивидуальных предпринимателей с жалобами на нарушение их прав и законных интересов действиями (бездействием)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Периодичность осуществления текущего контроля и плановые проверки устанавливаются руководителем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7" w:name="Par285"/>
      <w:bookmarkEnd w:id="37"/>
      <w:r>
        <w:rPr>
          <w:rFonts w:ascii="Calibri" w:hAnsi="Calibri" w:cs="Calibri"/>
        </w:rPr>
        <w:lastRenderedPageBreak/>
        <w:t>Ответственность должностных лиц федерального органа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за решения и действия (бездействие),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принимаемые (осуществляемые) ими в ходе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 нарушение положений настоящего Регламента или иных нормативных правовых актов, регулирующих отношения, возникающие в связи с предоставлением государственной услуги, государственные служащие привлекаются к ответственности в соответствии с законодательством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8" w:name="Par292"/>
      <w:bookmarkEnd w:id="38"/>
      <w:r>
        <w:rPr>
          <w:rFonts w:ascii="Calibri" w:hAnsi="Calibri" w:cs="Calibri"/>
        </w:rPr>
        <w:t>Положения, характеризующие требования к порядку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формам контроля за предоставлением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услуги, в том числе со стороны граждан,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объединений и организаций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уполномоченных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должен быть постоянным, всесторонним и объективным.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юридических лиц и индивидуальных предпринимателей осуществляется путем получения информации о наличии в действиях (бездействии) ответственных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принимаемых ими решениях нарушений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300"/>
      <w:bookmarkEnd w:id="39"/>
      <w:r>
        <w:rPr>
          <w:rFonts w:ascii="Calibri" w:hAnsi="Calibri" w:cs="Calibri"/>
        </w:rPr>
        <w:t>Раздел V. ДОСУДЕБНЫЙ (ВНЕСУДЕБНЫЙ)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 И ДЕЙСТВИЙ (БЕЗДЕЙСТВИЯ)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РОСПРИРОДНАДЗОРА, ПРЕДОСТАВЛЯЮЩЕГО ГОСУДАРСТВЕННУЮ УСЛУГУ,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 ТАКЖЕ ЕГО ДОЛЖНОСТНЫХ ЛИЦ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305"/>
      <w:bookmarkEnd w:id="40"/>
      <w:r>
        <w:rPr>
          <w:rFonts w:ascii="Calibri" w:hAnsi="Calibri" w:cs="Calibri"/>
        </w:rPr>
        <w:t xml:space="preserve">Информация для заявителя о его праве на </w:t>
      </w:r>
      <w:proofErr w:type="gramStart"/>
      <w:r>
        <w:rPr>
          <w:rFonts w:ascii="Calibri" w:hAnsi="Calibri" w:cs="Calibri"/>
        </w:rPr>
        <w:t>досудебное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(внесудебное) обжалование действий (бездействия) и решений,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принятых</w:t>
      </w:r>
      <w:proofErr w:type="gramEnd"/>
      <w:r>
        <w:rPr>
          <w:rFonts w:ascii="Calibri" w:hAnsi="Calibri" w:cs="Calibri"/>
        </w:rPr>
        <w:t xml:space="preserve"> (осуществляемых) в ходе предоставления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Заявитель имеет право на обжалование действий и (или) бездействия должностных лиц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досудебном (внесудебном) порядке.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может обратиться с жалобой по основаниям и в порядке </w:t>
      </w:r>
      <w:r>
        <w:rPr>
          <w:rFonts w:ascii="Calibri" w:hAnsi="Calibri" w:cs="Calibri"/>
          <w:color w:val="0000FF"/>
        </w:rPr>
        <w:t>статей 11.1</w: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color w:val="0000FF"/>
        </w:rPr>
        <w:t>11.2</w:t>
      </w:r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услуг", в том числе в следующих случаях: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нарушение срока регистрации запроса заявителя о предоставлении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срока предоставления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требование у заявителя документов, не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Регламента для предоставления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отказ в приеме документов, необходимых для предоставления государственной услуги, у заявителя;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отказ в предоставлении государственной услуги по основаниям, не предусмотренным </w:t>
      </w:r>
      <w:hyperlink w:anchor="Par152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затребование с заявителя при предоставлении государственной услуги платы, не предусмотренной </w:t>
      </w:r>
      <w:hyperlink w:anchor="Par162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отказ в исправлении допущенных опечаток и ошибок в выданных в результате предоставления государственной услуги документах, предусмотренных </w:t>
      </w:r>
      <w:hyperlink w:anchor="Par255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Регламента, либо нарушение установленного срока таких исправлений.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Жалоба подается в письменной форме на бумажном носителе, в электронной форме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Жалобы на решения, принятые должностными лицами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 xml:space="preserve">подаются руководителю (заместителю руководителя)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на решения, принятые руководителем (заместителем руководителя)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подаются в Минприроды России.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-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Жалоба должна содержать: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органа, предоставляющего государственную услугу, а также должностного лица, ответственного за осуществление административных процедур по предоставлению государственной услуги, решения и действия (бездействие) которых обжалуются;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фамилию, имя, отчество (последнее - при наличии), сведения о месте жительства заявителя - 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сведения об обжалуемых решениях и действиях (бездействии)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его должностного лица, ответственного за осуществление административных процедур по предоставлению государственной услуги;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доводы, на основании которых заявитель не согласен с решением и действием (бездействием)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>, а также его должностного лица, ответственного за осуществление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Жалоба, поступившая в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, должностного лица </w:t>
      </w:r>
      <w:proofErr w:type="spellStart"/>
      <w:r>
        <w:rPr>
          <w:rFonts w:ascii="Calibri" w:hAnsi="Calibri" w:cs="Calibri"/>
        </w:rPr>
        <w:t>Росприроднадзора</w:t>
      </w:r>
      <w:proofErr w:type="spellEnd"/>
      <w:r>
        <w:rPr>
          <w:rFonts w:ascii="Calibri" w:hAnsi="Calibri" w:cs="Calibri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По результатам рассмотрения жалобы </w:t>
      </w:r>
      <w:proofErr w:type="spellStart"/>
      <w:r>
        <w:rPr>
          <w:rFonts w:ascii="Calibri" w:hAnsi="Calibri" w:cs="Calibri"/>
        </w:rPr>
        <w:t>Росприроднадзор</w:t>
      </w:r>
      <w:proofErr w:type="spellEnd"/>
      <w:r>
        <w:rPr>
          <w:rFonts w:ascii="Calibri" w:hAnsi="Calibri" w:cs="Calibri"/>
        </w:rPr>
        <w:t xml:space="preserve"> принимает одно из следующих решений: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отказывает в удовлетворении жалобы.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50.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Положения Федерального </w:t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bookmarkStart w:id="41" w:name="_GoBack"/>
      <w:bookmarkEnd w:id="41"/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от 2 мая 2006 года N 59-ФЗ "О порядке рассмотрения обращений граждан Российской Федерации".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2" w:name="Par339"/>
      <w:bookmarkEnd w:id="42"/>
      <w:r>
        <w:rPr>
          <w:rFonts w:ascii="Calibri" w:hAnsi="Calibri" w:cs="Calibri"/>
        </w:rPr>
        <w:t>Приложение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надзору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природопользования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выдаче разрешения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переселение объектов животного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мира в новые места обитания,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Минприроды России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марта 2012 г. N 70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3" w:name="Par351"/>
      <w:bookmarkEnd w:id="43"/>
      <w:r>
        <w:rPr>
          <w:rFonts w:ascii="Calibri" w:hAnsi="Calibri" w:cs="Calibri"/>
        </w:rPr>
        <w:t>БЛОК-СХЕМА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ПОРЯДКА ПРЕДОСТАВЛЕНИЯ ГОСУДАРСТВЕННОЙ УСЛУГИ ПО ВЫДАЧЕ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ПЕРЕСЕЛЕНИЕ ОБЪЕКТОВ ЖИВОТНОГО МИРА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НОВЫЕ МЕСТА ОБИТАНИЯ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724D" w:rsidRDefault="0047724D">
      <w:pPr>
        <w:pStyle w:val="ConsPlusNonformat"/>
        <w:jc w:val="both"/>
      </w:pPr>
      <w:r>
        <w:t xml:space="preserve">                               ┌───────────┐</w:t>
      </w:r>
    </w:p>
    <w:p w:rsidR="0047724D" w:rsidRDefault="0047724D">
      <w:pPr>
        <w:pStyle w:val="ConsPlusNonformat"/>
        <w:jc w:val="both"/>
      </w:pPr>
      <w:r>
        <w:t xml:space="preserve">                               │ Заявитель │</w:t>
      </w:r>
    </w:p>
    <w:p w:rsidR="0047724D" w:rsidRDefault="0047724D">
      <w:pPr>
        <w:pStyle w:val="ConsPlusNonformat"/>
        <w:jc w:val="both"/>
      </w:pPr>
      <w:r>
        <w:t xml:space="preserve">                               └───┬───────┘</w:t>
      </w:r>
    </w:p>
    <w:p w:rsidR="0047724D" w:rsidRDefault="0047724D">
      <w:pPr>
        <w:pStyle w:val="ConsPlusNonformat"/>
        <w:jc w:val="both"/>
      </w:pPr>
      <w:r>
        <w:t xml:space="preserve">                                   │  /\</w:t>
      </w:r>
    </w:p>
    <w:p w:rsidR="0047724D" w:rsidRDefault="0047724D">
      <w:pPr>
        <w:pStyle w:val="ConsPlusNonformat"/>
        <w:jc w:val="both"/>
      </w:pPr>
      <w:r>
        <w:t xml:space="preserve">                                   │  │</w:t>
      </w:r>
    </w:p>
    <w:p w:rsidR="0047724D" w:rsidRDefault="0047724D">
      <w:pPr>
        <w:pStyle w:val="ConsPlusNonformat"/>
        <w:jc w:val="both"/>
      </w:pPr>
      <w:r>
        <w:t xml:space="preserve">                                   \/ │</w:t>
      </w:r>
    </w:p>
    <w:p w:rsidR="0047724D" w:rsidRDefault="0047724D">
      <w:pPr>
        <w:pStyle w:val="ConsPlusNonformat"/>
        <w:jc w:val="both"/>
      </w:pPr>
      <w:r>
        <w:t xml:space="preserve">                         ┌────────────┴──────────┐</w:t>
      </w:r>
    </w:p>
    <w:p w:rsidR="0047724D" w:rsidRDefault="0047724D">
      <w:pPr>
        <w:pStyle w:val="ConsPlusNonformat"/>
        <w:jc w:val="both"/>
      </w:pPr>
      <w:r>
        <w:t xml:space="preserve">                         │      Экспедиция       │&lt;┐</w:t>
      </w:r>
    </w:p>
    <w:p w:rsidR="0047724D" w:rsidRDefault="0047724D">
      <w:pPr>
        <w:pStyle w:val="ConsPlusNonformat"/>
        <w:jc w:val="both"/>
      </w:pPr>
      <w:r>
        <w:t xml:space="preserve">                         └───────────┬───────────┘ │</w:t>
      </w:r>
    </w:p>
    <w:p w:rsidR="0047724D" w:rsidRDefault="0047724D">
      <w:pPr>
        <w:pStyle w:val="ConsPlusNonformat"/>
        <w:jc w:val="both"/>
      </w:pPr>
      <w:r>
        <w:t xml:space="preserve">     РОСПРИРОДНАДЗОР                 │             │</w:t>
      </w:r>
    </w:p>
    <w:p w:rsidR="0047724D" w:rsidRDefault="0047724D">
      <w:pPr>
        <w:pStyle w:val="ConsPlusNonformat"/>
        <w:jc w:val="both"/>
      </w:pPr>
      <w:r>
        <w:t xml:space="preserve">                                     \/            │</w:t>
      </w:r>
    </w:p>
    <w:p w:rsidR="0047724D" w:rsidRDefault="0047724D">
      <w:pPr>
        <w:pStyle w:val="ConsPlusNonformat"/>
        <w:jc w:val="both"/>
      </w:pPr>
      <w:r>
        <w:t xml:space="preserve">                         ┌───────────────────────┐ │</w:t>
      </w:r>
    </w:p>
    <w:p w:rsidR="0047724D" w:rsidRDefault="0047724D">
      <w:pPr>
        <w:pStyle w:val="ConsPlusNonformat"/>
        <w:jc w:val="both"/>
      </w:pPr>
      <w:r>
        <w:t xml:space="preserve">                         │   Управление делами   ├─┘</w:t>
      </w:r>
    </w:p>
    <w:p w:rsidR="0047724D" w:rsidRDefault="0047724D">
      <w:pPr>
        <w:pStyle w:val="ConsPlusNonformat"/>
        <w:jc w:val="both"/>
      </w:pPr>
      <w:r>
        <w:t xml:space="preserve">                         │и правового обеспечения│&lt;┐</w:t>
      </w:r>
    </w:p>
    <w:p w:rsidR="0047724D" w:rsidRDefault="0047724D">
      <w:pPr>
        <w:pStyle w:val="ConsPlusNonformat"/>
        <w:jc w:val="both"/>
      </w:pPr>
      <w:r>
        <w:t xml:space="preserve">                         └───────────┬───────────┘ │</w:t>
      </w:r>
    </w:p>
    <w:p w:rsidR="0047724D" w:rsidRDefault="0047724D">
      <w:pPr>
        <w:pStyle w:val="ConsPlusNonformat"/>
        <w:jc w:val="both"/>
      </w:pPr>
      <w:r>
        <w:t xml:space="preserve">                                     │             │</w:t>
      </w:r>
    </w:p>
    <w:p w:rsidR="0047724D" w:rsidRDefault="0047724D">
      <w:pPr>
        <w:pStyle w:val="ConsPlusNonformat"/>
        <w:jc w:val="both"/>
      </w:pPr>
      <w:r>
        <w:t xml:space="preserve">                                     \/            │</w:t>
      </w:r>
    </w:p>
    <w:p w:rsidR="0047724D" w:rsidRDefault="0047724D">
      <w:pPr>
        <w:pStyle w:val="ConsPlusNonformat"/>
        <w:jc w:val="both"/>
      </w:pPr>
      <w:r>
        <w:t xml:space="preserve">                         ┌───────────────────────┐ │</w:t>
      </w:r>
    </w:p>
    <w:p w:rsidR="0047724D" w:rsidRDefault="0047724D">
      <w:pPr>
        <w:pStyle w:val="ConsPlusNonformat"/>
        <w:jc w:val="both"/>
      </w:pPr>
      <w:r>
        <w:t xml:space="preserve">                         │      Управление       │ │</w:t>
      </w:r>
    </w:p>
    <w:p w:rsidR="0047724D" w:rsidRDefault="0047724D">
      <w:pPr>
        <w:pStyle w:val="ConsPlusNonformat"/>
        <w:jc w:val="both"/>
      </w:pPr>
      <w:r>
        <w:t xml:space="preserve">                         │геологического контроля│ │</w:t>
      </w:r>
    </w:p>
    <w:p w:rsidR="0047724D" w:rsidRDefault="0047724D">
      <w:pPr>
        <w:pStyle w:val="ConsPlusNonformat"/>
        <w:jc w:val="both"/>
      </w:pPr>
      <w:r>
        <w:t xml:space="preserve">                         │и охраны недр, контроля├─┘</w:t>
      </w:r>
    </w:p>
    <w:p w:rsidR="0047724D" w:rsidRDefault="0047724D">
      <w:pPr>
        <w:pStyle w:val="ConsPlusNonformat"/>
        <w:jc w:val="both"/>
      </w:pPr>
      <w:r>
        <w:t xml:space="preserve">                         │ за особо охраняемыми  │&lt;┐</w:t>
      </w:r>
    </w:p>
    <w:p w:rsidR="0047724D" w:rsidRDefault="0047724D">
      <w:pPr>
        <w:pStyle w:val="ConsPlusNonformat"/>
        <w:jc w:val="both"/>
      </w:pPr>
      <w:r>
        <w:t xml:space="preserve">                         │природными территориями│ │</w:t>
      </w:r>
    </w:p>
    <w:p w:rsidR="0047724D" w:rsidRDefault="0047724D">
      <w:pPr>
        <w:pStyle w:val="ConsPlusNonformat"/>
        <w:jc w:val="both"/>
      </w:pPr>
      <w:r>
        <w:t xml:space="preserve">                         │    и в сфере охоты    │ │</w:t>
      </w:r>
    </w:p>
    <w:p w:rsidR="0047724D" w:rsidRDefault="0047724D">
      <w:pPr>
        <w:pStyle w:val="ConsPlusNonformat"/>
        <w:jc w:val="both"/>
      </w:pPr>
      <w:r>
        <w:t xml:space="preserve">                         └───────────┬───────────┘ │</w:t>
      </w:r>
    </w:p>
    <w:p w:rsidR="0047724D" w:rsidRDefault="0047724D">
      <w:pPr>
        <w:pStyle w:val="ConsPlusNonformat"/>
        <w:jc w:val="both"/>
      </w:pPr>
      <w:r>
        <w:t xml:space="preserve">                                     │             │</w:t>
      </w:r>
    </w:p>
    <w:p w:rsidR="0047724D" w:rsidRDefault="0047724D">
      <w:pPr>
        <w:pStyle w:val="ConsPlusNonformat"/>
        <w:jc w:val="both"/>
      </w:pPr>
      <w:r>
        <w:t xml:space="preserve">                                     \/            │</w:t>
      </w:r>
    </w:p>
    <w:p w:rsidR="0047724D" w:rsidRDefault="0047724D">
      <w:pPr>
        <w:pStyle w:val="ConsPlusNonformat"/>
        <w:jc w:val="both"/>
      </w:pPr>
      <w:r>
        <w:t xml:space="preserve">                         ┌───────────────────────┐ │</w:t>
      </w:r>
    </w:p>
    <w:p w:rsidR="0047724D" w:rsidRDefault="0047724D">
      <w:pPr>
        <w:pStyle w:val="ConsPlusNonformat"/>
        <w:jc w:val="both"/>
      </w:pPr>
      <w:r>
        <w:t xml:space="preserve">                         │   Начальник отдела    │ │</w:t>
      </w:r>
    </w:p>
    <w:p w:rsidR="0047724D" w:rsidRDefault="0047724D">
      <w:pPr>
        <w:pStyle w:val="ConsPlusNonformat"/>
        <w:jc w:val="both"/>
      </w:pPr>
      <w:r>
        <w:t xml:space="preserve">                         │ </w:t>
      </w:r>
      <w:proofErr w:type="gramStart"/>
      <w:r>
        <w:t>контроля за</w:t>
      </w:r>
      <w:proofErr w:type="gramEnd"/>
      <w:r>
        <w:t xml:space="preserve"> объектами ├─┘</w:t>
      </w:r>
    </w:p>
    <w:p w:rsidR="0047724D" w:rsidRDefault="0047724D">
      <w:pPr>
        <w:pStyle w:val="ConsPlusNonformat"/>
        <w:jc w:val="both"/>
      </w:pPr>
      <w:r>
        <w:t xml:space="preserve">                         │   животного мира и    │&lt;┐</w:t>
      </w:r>
    </w:p>
    <w:p w:rsidR="0047724D" w:rsidRDefault="0047724D">
      <w:pPr>
        <w:pStyle w:val="ConsPlusNonformat"/>
        <w:jc w:val="both"/>
      </w:pPr>
      <w:r>
        <w:t xml:space="preserve">                         │         СИТЕС         │ │</w:t>
      </w:r>
    </w:p>
    <w:p w:rsidR="0047724D" w:rsidRDefault="0047724D">
      <w:pPr>
        <w:pStyle w:val="ConsPlusNonformat"/>
        <w:jc w:val="both"/>
      </w:pPr>
      <w:r>
        <w:t xml:space="preserve">                         └───────────┬───────────┘ │</w:t>
      </w:r>
    </w:p>
    <w:p w:rsidR="0047724D" w:rsidRDefault="0047724D">
      <w:pPr>
        <w:pStyle w:val="ConsPlusNonformat"/>
        <w:jc w:val="both"/>
      </w:pPr>
      <w:r>
        <w:t xml:space="preserve">                                     │             │</w:t>
      </w:r>
    </w:p>
    <w:p w:rsidR="0047724D" w:rsidRDefault="0047724D">
      <w:pPr>
        <w:pStyle w:val="ConsPlusNonformat"/>
        <w:jc w:val="both"/>
      </w:pPr>
      <w:r>
        <w:t xml:space="preserve">                                     \/            │</w:t>
      </w:r>
    </w:p>
    <w:p w:rsidR="0047724D" w:rsidRDefault="0047724D">
      <w:pPr>
        <w:pStyle w:val="ConsPlusNonformat"/>
        <w:jc w:val="both"/>
      </w:pPr>
      <w:r>
        <w:lastRenderedPageBreak/>
        <w:t xml:space="preserve">                         ┌───────────────────────┐ │</w:t>
      </w:r>
    </w:p>
    <w:p w:rsidR="0047724D" w:rsidRDefault="0047724D">
      <w:pPr>
        <w:pStyle w:val="ConsPlusNonformat"/>
        <w:jc w:val="both"/>
      </w:pPr>
      <w:r>
        <w:t xml:space="preserve">                         │     Ответственный     │ │</w:t>
      </w:r>
    </w:p>
    <w:p w:rsidR="0047724D" w:rsidRDefault="0047724D">
      <w:pPr>
        <w:pStyle w:val="ConsPlusNonformat"/>
        <w:jc w:val="both"/>
      </w:pPr>
      <w:r>
        <w:t xml:space="preserve">                         │      исполнитель      ├─┘</w:t>
      </w:r>
    </w:p>
    <w:p w:rsidR="0047724D" w:rsidRDefault="0047724D">
      <w:pPr>
        <w:pStyle w:val="ConsPlusNonformat"/>
        <w:jc w:val="both"/>
      </w:pPr>
      <w:r>
        <w:t xml:space="preserve">                         └───────────────────────┘</w:t>
      </w: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7724D" w:rsidRDefault="004772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5114" w:rsidRDefault="005C5114"/>
    <w:sectPr w:rsidR="005C5114" w:rsidSect="00DE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24D"/>
    <w:rsid w:val="0047724D"/>
    <w:rsid w:val="00487AF1"/>
    <w:rsid w:val="005C5114"/>
    <w:rsid w:val="00A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72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772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5445</Words>
  <Characters>31037</Characters>
  <Application>Microsoft Office Word</Application>
  <DocSecurity>0</DocSecurity>
  <Lines>258</Lines>
  <Paragraphs>72</Paragraphs>
  <ScaleCrop>false</ScaleCrop>
  <Company/>
  <LinksUpToDate>false</LinksUpToDate>
  <CharactersWithSpaces>36410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stupaknu</dc:creator>
  <cp:keywords/>
  <dc:description/>
  <cp:lastModifiedBy>Оксана В. Потапова</cp:lastModifiedBy>
  <cp:revision>2</cp:revision>
  <dcterms:created xsi:type="dcterms:W3CDTF">2015-06-29T11:29:00Z</dcterms:created>
  <dcterms:modified xsi:type="dcterms:W3CDTF">2015-07-08T09:06:00Z</dcterms:modified>
</cp:coreProperties>
</file>